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F8" w:rsidRDefault="00D10600" w:rsidP="000144C5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0144C5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Возрастные особенности </w:t>
      </w:r>
      <w:r w:rsidR="000144C5" w:rsidRPr="000144C5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детей младшего возраста</w:t>
      </w:r>
    </w:p>
    <w:p w:rsidR="000144C5" w:rsidRPr="000144C5" w:rsidRDefault="000144C5" w:rsidP="000144C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</w:t>
      </w:r>
      <w:r w:rsidRPr="000144C5">
        <w:rPr>
          <w:rStyle w:val="c0"/>
          <w:color w:val="000000"/>
          <w:sz w:val="28"/>
          <w:szCs w:val="28"/>
        </w:rPr>
        <w:t>На третьем году жизни дети становятся самостоятельнее. 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</w:t>
      </w:r>
    </w:p>
    <w:p w:rsidR="000144C5" w:rsidRPr="000144C5" w:rsidRDefault="000144C5" w:rsidP="000144C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</w:t>
      </w:r>
      <w:r w:rsidRPr="000144C5">
        <w:rPr>
          <w:rStyle w:val="c0"/>
          <w:color w:val="000000"/>
          <w:sz w:val="28"/>
          <w:szCs w:val="28"/>
        </w:rPr>
        <w:t>Развитие предметной деятельности связано с усвоением культурных способов действия с различными предметами. Развиваются действия соотносящие и орудийные.</w:t>
      </w:r>
    </w:p>
    <w:p w:rsidR="000144C5" w:rsidRPr="000144C5" w:rsidRDefault="000144C5" w:rsidP="000144C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</w:t>
      </w:r>
      <w:r w:rsidRPr="000144C5">
        <w:rPr>
          <w:rStyle w:val="c0"/>
          <w:color w:val="000000"/>
          <w:sz w:val="28"/>
          <w:szCs w:val="28"/>
        </w:rPr>
        <w:t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подражания, но и образца, регулирующего собственную активность ребенка.</w:t>
      </w:r>
    </w:p>
    <w:p w:rsidR="000144C5" w:rsidRPr="000144C5" w:rsidRDefault="000144C5" w:rsidP="000144C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</w:t>
      </w:r>
      <w:r w:rsidRPr="000144C5">
        <w:rPr>
          <w:rStyle w:val="c0"/>
          <w:color w:val="000000"/>
          <w:sz w:val="28"/>
          <w:szCs w:val="28"/>
        </w:rPr>
        <w:t xml:space="preserve">В ходе совместной </w:t>
      </w:r>
      <w:proofErr w:type="gramStart"/>
      <w:r w:rsidRPr="000144C5">
        <w:rPr>
          <w:rStyle w:val="c0"/>
          <w:color w:val="000000"/>
          <w:sz w:val="28"/>
          <w:szCs w:val="28"/>
        </w:rPr>
        <w:t>со</w:t>
      </w:r>
      <w:proofErr w:type="gramEnd"/>
      <w:r w:rsidRPr="000144C5">
        <w:rPr>
          <w:rStyle w:val="c0"/>
          <w:color w:val="000000"/>
          <w:sz w:val="28"/>
          <w:szCs w:val="28"/>
        </w:rPr>
        <w:t xml:space="preserve">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окружающих предметов, учатся выполнять простые словесные просьбы взрослых в пределах видимой наглядной ситуации. Количество понимаемых слов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</w:t>
      </w:r>
    </w:p>
    <w:p w:rsidR="000144C5" w:rsidRPr="000144C5" w:rsidRDefault="000144C5" w:rsidP="000144C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</w:t>
      </w:r>
      <w:r w:rsidRPr="000144C5">
        <w:rPr>
          <w:rStyle w:val="c0"/>
          <w:color w:val="000000"/>
          <w:sz w:val="28"/>
          <w:szCs w:val="28"/>
        </w:rPr>
        <w:t xml:space="preserve">Интенсивно развивается активная речь детей. К 3 годам они осваивают основные грамматические структуры, пытаются строить простые предложения, в разговоре </w:t>
      </w:r>
      <w:proofErr w:type="gramStart"/>
      <w:r w:rsidRPr="000144C5">
        <w:rPr>
          <w:rStyle w:val="c0"/>
          <w:color w:val="000000"/>
          <w:sz w:val="28"/>
          <w:szCs w:val="28"/>
        </w:rPr>
        <w:t>со</w:t>
      </w:r>
      <w:proofErr w:type="gramEnd"/>
      <w:r w:rsidRPr="000144C5">
        <w:rPr>
          <w:rStyle w:val="c0"/>
          <w:color w:val="000000"/>
          <w:sz w:val="28"/>
          <w:szCs w:val="28"/>
        </w:rPr>
        <w:t xml:space="preserve"> взрослым используют практически все части речи. Активный словарь достигает примерно 1000-1500 слов. К концу 3-го года жизни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</w:t>
      </w:r>
    </w:p>
    <w:p w:rsidR="000144C5" w:rsidRPr="000144C5" w:rsidRDefault="000144C5" w:rsidP="000144C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</w:t>
      </w:r>
      <w:r w:rsidRPr="000144C5">
        <w:rPr>
          <w:rStyle w:val="c0"/>
          <w:color w:val="000000"/>
          <w:sz w:val="28"/>
          <w:szCs w:val="28"/>
        </w:rPr>
        <w:t>Игра носит процессуальный характер, главное в ней — действия. Они совершаются с игровыми предметами, приближенными к реальности. В середине третьего года жизни появляются действия с предметами-заместителями.</w:t>
      </w:r>
    </w:p>
    <w:p w:rsidR="000144C5" w:rsidRPr="000144C5" w:rsidRDefault="000144C5" w:rsidP="000144C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</w:t>
      </w:r>
      <w:r w:rsidRPr="000144C5">
        <w:rPr>
          <w:rStyle w:val="c0"/>
          <w:color w:val="000000"/>
          <w:sz w:val="28"/>
          <w:szCs w:val="28"/>
        </w:rPr>
        <w:t>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«голова-нога»: окружности и отходящих от нее линий.</w:t>
      </w:r>
    </w:p>
    <w:p w:rsidR="000144C5" w:rsidRPr="000144C5" w:rsidRDefault="000144C5" w:rsidP="000144C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</w:t>
      </w:r>
      <w:r w:rsidRPr="000144C5">
        <w:rPr>
          <w:rStyle w:val="c0"/>
          <w:color w:val="000000"/>
          <w:sz w:val="28"/>
          <w:szCs w:val="28"/>
        </w:rPr>
        <w:t>К третьему году жизни совершенствуются зрительные и слуховые ориентировки, что позволяет детям безошибочно выполнять ряд заданий: осуществлять выбор из двух-трех предметов по форме, величине и цвету; различать мелодии; петь.</w:t>
      </w:r>
    </w:p>
    <w:p w:rsidR="000144C5" w:rsidRPr="000144C5" w:rsidRDefault="000144C5" w:rsidP="000144C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</w:t>
      </w:r>
      <w:r w:rsidRPr="000144C5">
        <w:rPr>
          <w:rStyle w:val="c0"/>
          <w:color w:val="000000"/>
          <w:sz w:val="28"/>
          <w:szCs w:val="28"/>
        </w:rPr>
        <w:t>Совершенствуется слуховое восприятие, прежде всего фонематический слух. К 3 годам дети воспринимают все звуки родного языка, но произносят их с большими искажениями.</w:t>
      </w:r>
    </w:p>
    <w:p w:rsidR="000144C5" w:rsidRPr="000144C5" w:rsidRDefault="000144C5" w:rsidP="000144C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           </w:t>
      </w:r>
      <w:r w:rsidRPr="000144C5">
        <w:rPr>
          <w:rStyle w:val="c0"/>
          <w:color w:val="000000"/>
          <w:sz w:val="28"/>
          <w:szCs w:val="28"/>
        </w:rPr>
        <w:t xml:space="preserve">Основной формой мышления становится </w:t>
      </w:r>
      <w:proofErr w:type="gramStart"/>
      <w:r w:rsidRPr="000144C5">
        <w:rPr>
          <w:rStyle w:val="c0"/>
          <w:color w:val="000000"/>
          <w:sz w:val="28"/>
          <w:szCs w:val="28"/>
        </w:rPr>
        <w:t>наглядно-действенная</w:t>
      </w:r>
      <w:proofErr w:type="gramEnd"/>
      <w:r w:rsidRPr="000144C5">
        <w:rPr>
          <w:rStyle w:val="c0"/>
          <w:color w:val="000000"/>
          <w:sz w:val="28"/>
          <w:szCs w:val="28"/>
        </w:rPr>
        <w:t>. Ее особенность заключается в т</w:t>
      </w:r>
      <w:r>
        <w:rPr>
          <w:rStyle w:val="c0"/>
          <w:color w:val="000000"/>
          <w:sz w:val="28"/>
          <w:szCs w:val="28"/>
        </w:rPr>
        <w:t>ом, что возникающие в жизни ре</w:t>
      </w:r>
      <w:r w:rsidRPr="000144C5">
        <w:rPr>
          <w:rStyle w:val="c0"/>
          <w:color w:val="000000"/>
          <w:sz w:val="28"/>
          <w:szCs w:val="28"/>
        </w:rPr>
        <w:t>бенка проблемные ситуации разрешаются путем реального действия с предметами.</w:t>
      </w:r>
    </w:p>
    <w:p w:rsidR="000144C5" w:rsidRPr="000144C5" w:rsidRDefault="000144C5" w:rsidP="000144C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144C5">
        <w:rPr>
          <w:rStyle w:val="c0"/>
          <w:color w:val="000000"/>
          <w:sz w:val="28"/>
          <w:szCs w:val="28"/>
        </w:rPr>
        <w:t>Для детей этого возраста характ</w:t>
      </w:r>
      <w:r>
        <w:rPr>
          <w:rStyle w:val="c0"/>
          <w:color w:val="000000"/>
          <w:sz w:val="28"/>
          <w:szCs w:val="28"/>
        </w:rPr>
        <w:t>ерна неосознанность мотивов, им</w:t>
      </w:r>
      <w:r w:rsidRPr="000144C5">
        <w:rPr>
          <w:rStyle w:val="c0"/>
          <w:color w:val="000000"/>
          <w:sz w:val="28"/>
          <w:szCs w:val="28"/>
        </w:rPr>
        <w:t xml:space="preserve">пульсивность и зависимость чувств </w:t>
      </w:r>
      <w:r>
        <w:rPr>
          <w:rStyle w:val="c0"/>
          <w:color w:val="000000"/>
          <w:sz w:val="28"/>
          <w:szCs w:val="28"/>
        </w:rPr>
        <w:t>и желаний от ситуации. Дети лег</w:t>
      </w:r>
      <w:r w:rsidRPr="000144C5">
        <w:rPr>
          <w:rStyle w:val="c0"/>
          <w:color w:val="000000"/>
          <w:sz w:val="28"/>
          <w:szCs w:val="28"/>
        </w:rPr>
        <w:t>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</w:t>
      </w:r>
      <w:r>
        <w:rPr>
          <w:rStyle w:val="c0"/>
          <w:color w:val="000000"/>
          <w:sz w:val="28"/>
          <w:szCs w:val="28"/>
        </w:rPr>
        <w:t>ных действий и речи. У детей по</w:t>
      </w:r>
      <w:r w:rsidRPr="000144C5">
        <w:rPr>
          <w:rStyle w:val="c0"/>
          <w:color w:val="000000"/>
          <w:sz w:val="28"/>
          <w:szCs w:val="28"/>
        </w:rPr>
        <w:t>являются чувства гордости и ст</w:t>
      </w:r>
      <w:r>
        <w:rPr>
          <w:rStyle w:val="c0"/>
          <w:color w:val="000000"/>
          <w:sz w:val="28"/>
          <w:szCs w:val="28"/>
        </w:rPr>
        <w:t>ыда, начинают формироваться эле</w:t>
      </w:r>
      <w:r w:rsidRPr="000144C5">
        <w:rPr>
          <w:rStyle w:val="c0"/>
          <w:color w:val="000000"/>
          <w:sz w:val="28"/>
          <w:szCs w:val="28"/>
        </w:rPr>
        <w:t>менты самосознания, связанные с идентификацией с именем и полом. Завершается ранний возраст кризисом 3 лет. Ребенок осознает себя как отдельного человека, отличного</w:t>
      </w:r>
      <w:r>
        <w:rPr>
          <w:rStyle w:val="c0"/>
          <w:color w:val="000000"/>
          <w:sz w:val="28"/>
          <w:szCs w:val="28"/>
        </w:rPr>
        <w:t xml:space="preserve"> от взрослого. У него формирует</w:t>
      </w:r>
      <w:r w:rsidRPr="000144C5">
        <w:rPr>
          <w:rStyle w:val="c0"/>
          <w:color w:val="000000"/>
          <w:sz w:val="28"/>
          <w:szCs w:val="28"/>
        </w:rPr>
        <w:t xml:space="preserve">ся образ </w:t>
      </w:r>
      <w:r>
        <w:rPr>
          <w:rStyle w:val="c0"/>
          <w:color w:val="000000"/>
          <w:sz w:val="28"/>
          <w:szCs w:val="28"/>
        </w:rPr>
        <w:t>«</w:t>
      </w:r>
      <w:r w:rsidRPr="000144C5">
        <w:rPr>
          <w:rStyle w:val="c0"/>
          <w:color w:val="000000"/>
          <w:sz w:val="28"/>
          <w:szCs w:val="28"/>
        </w:rPr>
        <w:t>Я</w:t>
      </w:r>
      <w:r>
        <w:rPr>
          <w:rStyle w:val="c0"/>
          <w:color w:val="000000"/>
          <w:sz w:val="28"/>
          <w:szCs w:val="28"/>
        </w:rPr>
        <w:t>»</w:t>
      </w:r>
      <w:r w:rsidRPr="000144C5">
        <w:rPr>
          <w:rStyle w:val="c0"/>
          <w:color w:val="000000"/>
          <w:sz w:val="28"/>
          <w:szCs w:val="28"/>
        </w:rPr>
        <w:t>.</w:t>
      </w:r>
    </w:p>
    <w:p w:rsidR="000144C5" w:rsidRPr="000144C5" w:rsidRDefault="000144C5" w:rsidP="000144C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</w:t>
      </w:r>
      <w:r w:rsidRPr="000144C5">
        <w:rPr>
          <w:rStyle w:val="c0"/>
          <w:color w:val="000000"/>
          <w:sz w:val="28"/>
          <w:szCs w:val="28"/>
        </w:rPr>
        <w:t>Кризис часто сопровождается рядом</w:t>
      </w:r>
      <w:r>
        <w:rPr>
          <w:rStyle w:val="c0"/>
          <w:color w:val="000000"/>
          <w:sz w:val="28"/>
          <w:szCs w:val="28"/>
        </w:rPr>
        <w:t xml:space="preserve"> отрицательных проявлений: нега</w:t>
      </w:r>
      <w:r w:rsidRPr="000144C5">
        <w:rPr>
          <w:rStyle w:val="c0"/>
          <w:color w:val="000000"/>
          <w:sz w:val="28"/>
          <w:szCs w:val="28"/>
        </w:rPr>
        <w:t>тивизмом, упрямством, нарушением обще</w:t>
      </w:r>
      <w:r>
        <w:rPr>
          <w:rStyle w:val="c0"/>
          <w:color w:val="000000"/>
          <w:sz w:val="28"/>
          <w:szCs w:val="28"/>
        </w:rPr>
        <w:t xml:space="preserve">ния </w:t>
      </w:r>
      <w:proofErr w:type="gramStart"/>
      <w:r>
        <w:rPr>
          <w:rStyle w:val="c0"/>
          <w:color w:val="000000"/>
          <w:sz w:val="28"/>
          <w:szCs w:val="28"/>
        </w:rPr>
        <w:t>со</w:t>
      </w:r>
      <w:proofErr w:type="gramEnd"/>
      <w:r>
        <w:rPr>
          <w:rStyle w:val="c0"/>
          <w:color w:val="000000"/>
          <w:sz w:val="28"/>
          <w:szCs w:val="28"/>
        </w:rPr>
        <w:t xml:space="preserve"> взрослым и др. Кризис мо</w:t>
      </w:r>
      <w:r w:rsidRPr="000144C5">
        <w:rPr>
          <w:rStyle w:val="c0"/>
          <w:color w:val="000000"/>
          <w:sz w:val="28"/>
          <w:szCs w:val="28"/>
        </w:rPr>
        <w:t>жет продолжаться от нескольких месяцев до двух лет.</w:t>
      </w:r>
    </w:p>
    <w:p w:rsidR="000144C5" w:rsidRPr="000144C5" w:rsidRDefault="000144C5" w:rsidP="000144C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44C5" w:rsidRPr="00014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519F8"/>
    <w:rsid w:val="000144C5"/>
    <w:rsid w:val="00D10600"/>
    <w:rsid w:val="00E5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14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14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2020-11-16T14:54:00Z</dcterms:created>
  <dcterms:modified xsi:type="dcterms:W3CDTF">2020-11-16T15:15:00Z</dcterms:modified>
</cp:coreProperties>
</file>